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2C" w:rsidRPr="00895875" w:rsidRDefault="0014012C">
      <w:pPr>
        <w:rPr>
          <w:rFonts w:ascii="Arial Unicode MS" w:eastAsia="Arial Unicode MS" w:hAnsi="Arial Unicode MS"/>
          <w:b/>
          <w:bCs/>
        </w:rPr>
      </w:pPr>
      <w:bookmarkStart w:id="0" w:name="_GoBack"/>
      <w:bookmarkEnd w:id="0"/>
      <w:r w:rsidRPr="00895875">
        <w:rPr>
          <w:rFonts w:ascii="Arial Unicode MS" w:eastAsia="Arial Unicode MS" w:hAnsi="Arial Unicode MS" w:cs="Arial Unicode MS"/>
          <w:b/>
          <w:bCs/>
        </w:rPr>
        <w:t xml:space="preserve">Social Shopping </w:t>
      </w:r>
      <w:r>
        <w:rPr>
          <w:rFonts w:ascii="Arial Unicode MS" w:eastAsia="Arial Unicode MS" w:hAnsi="Arial Unicode MS" w:cs="Arial Unicode MS"/>
          <w:b/>
          <w:bCs/>
        </w:rPr>
        <w:t xml:space="preserve"> </w:t>
      </w:r>
      <w:r w:rsidRPr="00895875">
        <w:rPr>
          <w:rFonts w:ascii="Arial Unicode MS" w:eastAsia="Arial Unicode MS" w:hAnsi="Arial Unicode MS" w:cs="Arial Unicode MS"/>
          <w:b/>
          <w:bCs/>
        </w:rPr>
        <w:t xml:space="preserve">Comes Down to a </w:t>
      </w:r>
      <w:r w:rsidRPr="00895875">
        <w:rPr>
          <w:rFonts w:ascii="Arial Unicode MS" w:eastAsia="Arial Unicode MS" w:hAnsi="Arial Unicode MS" w:cs="Arial Unicode MS" w:hint="eastAsia"/>
          <w:b/>
          <w:bCs/>
        </w:rPr>
        <w:t>“</w:t>
      </w:r>
      <w:r w:rsidRPr="00895875">
        <w:rPr>
          <w:rFonts w:ascii="Arial Unicode MS" w:eastAsia="Arial Unicode MS" w:hAnsi="Arial Unicode MS" w:cs="Arial Unicode MS"/>
          <w:b/>
          <w:bCs/>
        </w:rPr>
        <w:t>Shared Bottom Line</w:t>
      </w:r>
      <w:r w:rsidRPr="00895875">
        <w:rPr>
          <w:rFonts w:ascii="Arial Unicode MS" w:eastAsia="Arial Unicode MS" w:hAnsi="Arial Unicode MS" w:cs="Arial Unicode MS" w:hint="eastAsia"/>
          <w:b/>
          <w:bCs/>
        </w:rPr>
        <w:t>”</w:t>
      </w:r>
    </w:p>
    <w:p w:rsidR="0014012C" w:rsidRPr="00895875" w:rsidRDefault="0014012C">
      <w:pPr>
        <w:rPr>
          <w:rFonts w:ascii="Arial Unicode MS" w:eastAsia="Arial Unicode MS" w:hAnsi="Arial Unicode MS" w:cs="Arial Unicode MS"/>
        </w:rPr>
      </w:pPr>
      <w:r w:rsidRPr="00895875">
        <w:rPr>
          <w:rFonts w:ascii="Arial Unicode MS" w:eastAsia="Arial Unicode MS" w:hAnsi="Arial Unicode MS" w:cs="Arial Unicode MS"/>
        </w:rPr>
        <w:t>The Social Network may rule the net, but social shopping is quickly catching up.</w:t>
      </w:r>
    </w:p>
    <w:p w:rsidR="0014012C" w:rsidRPr="00895875" w:rsidRDefault="0014012C">
      <w:pPr>
        <w:rPr>
          <w:rFonts w:ascii="Arial Unicode MS" w:eastAsia="Arial Unicode MS" w:hAnsi="Arial Unicode MS"/>
        </w:rPr>
      </w:pPr>
      <w:r w:rsidRPr="00895875">
        <w:rPr>
          <w:rFonts w:ascii="Arial Unicode MS" w:eastAsia="Arial Unicode MS" w:hAnsi="Arial Unicode MS" w:cs="Arial Unicode MS"/>
        </w:rPr>
        <w:t xml:space="preserve">Not only are social network users resorting to twitter for exclusive shopping deals and discounts tweeted  by </w:t>
      </w:r>
      <w:hyperlink r:id="rId5" w:tgtFrame="_blank" w:history="1">
        <w:r w:rsidRPr="00895875">
          <w:rPr>
            <w:rStyle w:val="Hyperlink"/>
            <w:rFonts w:ascii="Arial Unicode MS" w:eastAsia="Arial Unicode MS" w:hAnsi="Arial Unicode MS" w:cs="Arial Unicode MS"/>
            <w:color w:val="auto"/>
          </w:rPr>
          <w:t>@woot</w:t>
        </w:r>
      </w:hyperlink>
      <w:r w:rsidRPr="00895875">
        <w:rPr>
          <w:rFonts w:ascii="Arial Unicode MS" w:eastAsia="Arial Unicode MS" w:hAnsi="Arial Unicode MS" w:cs="Arial Unicode MS"/>
        </w:rPr>
        <w:t xml:space="preserve">, </w:t>
      </w:r>
      <w:hyperlink r:id="rId6" w:tgtFrame="_blank" w:history="1">
        <w:r w:rsidRPr="00895875">
          <w:rPr>
            <w:rStyle w:val="Hyperlink"/>
            <w:rFonts w:ascii="Arial Unicode MS" w:eastAsia="Arial Unicode MS" w:hAnsi="Arial Unicode MS" w:cs="Arial Unicode MS"/>
            <w:color w:val="auto"/>
          </w:rPr>
          <w:t>@bingcashback</w:t>
        </w:r>
      </w:hyperlink>
      <w:r w:rsidRPr="00895875">
        <w:rPr>
          <w:rFonts w:ascii="Arial Unicode MS" w:eastAsia="Arial Unicode MS" w:hAnsi="Arial Unicode MS" w:cs="Arial Unicode MS"/>
        </w:rPr>
        <w:t xml:space="preserve">, </w:t>
      </w:r>
      <w:hyperlink r:id="rId7" w:tgtFrame="_blank" w:history="1">
        <w:r w:rsidRPr="00895875">
          <w:rPr>
            <w:rStyle w:val="Hyperlink"/>
            <w:rFonts w:ascii="Arial Unicode MS" w:eastAsia="Arial Unicode MS" w:hAnsi="Arial Unicode MS" w:cs="Arial Unicode MS"/>
            <w:color w:val="auto"/>
          </w:rPr>
          <w:t>@slickdeals</w:t>
        </w:r>
      </w:hyperlink>
      <w:r w:rsidRPr="00895875">
        <w:rPr>
          <w:rFonts w:ascii="Arial Unicode MS" w:eastAsia="Arial Unicode MS" w:hAnsi="Arial Unicode MS" w:cs="Arial Unicode MS"/>
        </w:rPr>
        <w:t xml:space="preserve">, </w:t>
      </w:r>
      <w:hyperlink r:id="rId8" w:tgtFrame="_blank" w:history="1">
        <w:r w:rsidRPr="00895875">
          <w:rPr>
            <w:rStyle w:val="Hyperlink"/>
            <w:rFonts w:ascii="Arial Unicode MS" w:eastAsia="Arial Unicode MS" w:hAnsi="Arial Unicode MS" w:cs="Arial Unicode MS"/>
            <w:color w:val="auto"/>
          </w:rPr>
          <w:t>@fatwallet</w:t>
        </w:r>
      </w:hyperlink>
      <w:r w:rsidRPr="00895875">
        <w:rPr>
          <w:rFonts w:ascii="Arial Unicode MS" w:eastAsia="Arial Unicode MS" w:hAnsi="Arial Unicode MS" w:cs="Arial Unicode MS"/>
        </w:rPr>
        <w:t>, but sites like Groupon and Living social are offering daily deals that become sweeter as long as you bring your friends with you. American Express and Federated Media announced in August 2011 a free iPhone app called Social Currency, built on the Foursquare platform. Kaboodle and ThisNext, are social shopping sites that rely on discovery through user recommendations and Shoptogether mocks up real-time synchronized online shopping with friends, simulating a physical group shopping expedition</w:t>
      </w:r>
      <w:r>
        <w:rPr>
          <w:rFonts w:ascii="Arial Unicode MS" w:eastAsia="Arial Unicode MS" w:hAnsi="Arial Unicode MS" w:cs="Arial Unicode MS"/>
        </w:rPr>
        <w:t>.</w:t>
      </w:r>
    </w:p>
    <w:p w:rsidR="0014012C" w:rsidRPr="00895875" w:rsidRDefault="0014012C">
      <w:pPr>
        <w:rPr>
          <w:rFonts w:ascii="Arial Unicode MS" w:eastAsia="Arial Unicode MS" w:hAnsi="Arial Unicode MS"/>
        </w:rPr>
      </w:pPr>
      <w:r w:rsidRPr="00895875">
        <w:rPr>
          <w:rFonts w:ascii="Arial Unicode MS" w:eastAsia="Arial Unicode MS" w:hAnsi="Arial Unicode MS" w:cs="Arial Unicode MS"/>
        </w:rPr>
        <w:t xml:space="preserve">Social shopping sites are popping up everywhere.  And it’s this fact that makes it hard for new sites </w:t>
      </w:r>
      <w:r>
        <w:rPr>
          <w:rFonts w:ascii="Arial Unicode MS" w:eastAsia="Arial Unicode MS" w:hAnsi="Arial Unicode MS" w:cs="Arial Unicode MS"/>
        </w:rPr>
        <w:t xml:space="preserve">and business models </w:t>
      </w:r>
      <w:r w:rsidRPr="00895875">
        <w:rPr>
          <w:rFonts w:ascii="Arial Unicode MS" w:eastAsia="Arial Unicode MS" w:hAnsi="Arial Unicode MS" w:cs="Arial Unicode MS"/>
        </w:rPr>
        <w:t>to differentiate themselves.</w:t>
      </w:r>
    </w:p>
    <w:p w:rsidR="0014012C" w:rsidRPr="00895875" w:rsidRDefault="006A3BF4">
      <w:pPr>
        <w:rPr>
          <w:rFonts w:ascii="Arial Unicode MS" w:eastAsia="Arial Unicode MS" w:hAnsi="Arial Unicode MS" w:cs="Arial Unicode MS"/>
        </w:rPr>
      </w:pPr>
      <w:r>
        <w:rPr>
          <w:rFonts w:ascii="Arial Unicode MS" w:eastAsia="Arial Unicode MS" w:hAnsi="Arial Unicode MS" w:cs="Arial Unicode MS"/>
        </w:rPr>
        <w:t>ShopClub</w:t>
      </w:r>
      <w:r w:rsidR="0014012C">
        <w:rPr>
          <w:rFonts w:ascii="Arial Unicode MS" w:eastAsia="Arial Unicode MS" w:hAnsi="Arial Unicode MS" w:cs="Arial Unicode MS"/>
        </w:rPr>
        <w:t>, a new, social s</w:t>
      </w:r>
      <w:r w:rsidR="0014012C" w:rsidRPr="00895875">
        <w:rPr>
          <w:rFonts w:ascii="Arial Unicode MS" w:eastAsia="Arial Unicode MS" w:hAnsi="Arial Unicode MS" w:cs="Arial Unicode MS"/>
        </w:rPr>
        <w:t>hopping startup</w:t>
      </w:r>
      <w:r w:rsidR="0014012C">
        <w:rPr>
          <w:rFonts w:ascii="Arial Unicode MS" w:eastAsia="Arial Unicode MS" w:hAnsi="Arial Unicode MS" w:cs="Arial Unicode MS"/>
        </w:rPr>
        <w:t>,</w:t>
      </w:r>
      <w:r w:rsidR="0014012C" w:rsidRPr="00895875">
        <w:rPr>
          <w:rFonts w:ascii="Arial Unicode MS" w:eastAsia="Arial Unicode MS" w:hAnsi="Arial Unicode MS" w:cs="Arial Unicode MS"/>
        </w:rPr>
        <w:t xml:space="preserve"> boasting features like NFC capability and its own brand of social currency, may have found the key. Far from wanting to emulate a physical group shopping expedition, </w:t>
      </w:r>
      <w:r>
        <w:rPr>
          <w:rFonts w:ascii="Arial Unicode MS" w:eastAsia="Arial Unicode MS" w:hAnsi="Arial Unicode MS" w:cs="Arial Unicode MS"/>
        </w:rPr>
        <w:t>ShopClub</w:t>
      </w:r>
      <w:r w:rsidR="0014012C">
        <w:rPr>
          <w:rFonts w:ascii="Arial Unicode MS" w:eastAsia="Arial Unicode MS" w:hAnsi="Arial Unicode MS" w:cs="Arial Unicode MS"/>
        </w:rPr>
        <w:t xml:space="preserve"> </w:t>
      </w:r>
      <w:r w:rsidR="0014012C" w:rsidRPr="00895875">
        <w:rPr>
          <w:rFonts w:ascii="Arial Unicode MS" w:eastAsia="Arial Unicode MS" w:hAnsi="Arial Unicode MS" w:cs="Arial Unicode MS"/>
        </w:rPr>
        <w:t>actually wants to improve upon and ref</w:t>
      </w:r>
      <w:r w:rsidR="0014012C">
        <w:rPr>
          <w:rFonts w:ascii="Arial Unicode MS" w:eastAsia="Arial Unicode MS" w:hAnsi="Arial Unicode MS" w:cs="Arial Unicode MS"/>
        </w:rPr>
        <w:t>ine the real-</w:t>
      </w:r>
      <w:r w:rsidR="0014012C" w:rsidRPr="00895875">
        <w:rPr>
          <w:rFonts w:ascii="Arial Unicode MS" w:eastAsia="Arial Unicode MS" w:hAnsi="Arial Unicode MS" w:cs="Arial Unicode MS"/>
        </w:rPr>
        <w:t>time offline shopping experience by using a highly adaptable Web Interface.</w:t>
      </w:r>
    </w:p>
    <w:p w:rsidR="0014012C" w:rsidRPr="00895875" w:rsidRDefault="006A3BF4">
      <w:pPr>
        <w:rPr>
          <w:rFonts w:ascii="Arial Unicode MS" w:eastAsia="Arial Unicode MS" w:hAnsi="Arial Unicode MS"/>
        </w:rPr>
      </w:pPr>
      <w:r>
        <w:rPr>
          <w:rFonts w:ascii="Arial Unicode MS" w:eastAsia="Arial Unicode MS" w:hAnsi="Arial Unicode MS" w:cs="Arial Unicode MS"/>
        </w:rPr>
        <w:t>ShopClub</w:t>
      </w:r>
      <w:r w:rsidR="0014012C">
        <w:rPr>
          <w:rFonts w:ascii="Arial Unicode MS" w:eastAsia="Arial Unicode MS" w:hAnsi="Arial Unicode MS" w:cs="Arial Unicode MS"/>
        </w:rPr>
        <w:t xml:space="preserve"> is working a concept </w:t>
      </w:r>
      <w:r w:rsidR="0014012C" w:rsidRPr="00895875">
        <w:rPr>
          <w:rFonts w:ascii="Arial Unicode MS" w:eastAsia="Arial Unicode MS" w:hAnsi="Arial Unicode MS" w:cs="Arial Unicode MS"/>
        </w:rPr>
        <w:t xml:space="preserve">its CEO calls a </w:t>
      </w:r>
      <w:r w:rsidR="0014012C" w:rsidRPr="00895875">
        <w:rPr>
          <w:rFonts w:ascii="Arial Unicode MS" w:eastAsia="Arial Unicode MS" w:hAnsi="Arial Unicode MS" w:cs="Arial Unicode MS" w:hint="eastAsia"/>
        </w:rPr>
        <w:t>“</w:t>
      </w:r>
      <w:r w:rsidR="0014012C" w:rsidRPr="00895875">
        <w:rPr>
          <w:rFonts w:ascii="Arial Unicode MS" w:eastAsia="Arial Unicode MS" w:hAnsi="Arial Unicode MS" w:cs="Arial Unicode MS"/>
        </w:rPr>
        <w:t>shared bottom-line interest.</w:t>
      </w:r>
      <w:r w:rsidR="0014012C" w:rsidRPr="00895875">
        <w:rPr>
          <w:rFonts w:ascii="Arial Unicode MS" w:eastAsia="Arial Unicode MS" w:hAnsi="Arial Unicode MS" w:cs="Arial Unicode MS" w:hint="eastAsia"/>
        </w:rPr>
        <w:t>”</w:t>
      </w:r>
    </w:p>
    <w:p w:rsidR="0014012C" w:rsidRPr="00895875" w:rsidRDefault="0014012C" w:rsidP="001F5E6F">
      <w:pPr>
        <w:rPr>
          <w:rFonts w:ascii="Arial Unicode MS" w:eastAsia="Arial Unicode MS" w:hAnsi="Arial Unicode MS" w:cs="Arial Unicode MS"/>
        </w:rPr>
      </w:pPr>
      <w:r w:rsidRPr="00895875">
        <w:rPr>
          <w:rFonts w:ascii="Arial Unicode MS" w:eastAsia="Arial Unicode MS" w:hAnsi="Arial Unicode MS" w:cs="Arial Unicode MS"/>
        </w:rPr>
        <w:t xml:space="preserve">The idea is fairly simple: you establish a social shopping network of friends from a site like Facebook, then you use your social shopping network to increase your buying power by building up cash earnings from your friends’ shopping behavior.  How often they go back to the same stores determines how many points you get on the </w:t>
      </w:r>
      <w:r w:rsidR="006A3BF4">
        <w:rPr>
          <w:rFonts w:ascii="Arial Unicode MS" w:eastAsia="Arial Unicode MS" w:hAnsi="Arial Unicode MS" w:cs="Arial Unicode MS"/>
        </w:rPr>
        <w:t>ShopClub</w:t>
      </w:r>
      <w:r w:rsidRPr="00895875">
        <w:rPr>
          <w:rFonts w:ascii="Arial Unicode MS" w:eastAsia="Arial Unicode MS" w:hAnsi="Arial Unicode MS" w:cs="Arial Unicode MS"/>
        </w:rPr>
        <w:t xml:space="preserve"> System, and those points translate into social currency, or money.</w:t>
      </w:r>
    </w:p>
    <w:p w:rsidR="0014012C" w:rsidRPr="00895875" w:rsidRDefault="0014012C" w:rsidP="001F5E6F">
      <w:pPr>
        <w:rPr>
          <w:rFonts w:ascii="Arial Unicode MS" w:eastAsia="Arial Unicode MS" w:hAnsi="Arial Unicode MS"/>
        </w:rPr>
      </w:pPr>
      <w:r w:rsidRPr="00895875">
        <w:rPr>
          <w:rFonts w:ascii="Arial Unicode MS" w:eastAsia="Arial Unicode MS" w:hAnsi="Arial Unicode MS" w:cs="Arial Unicode MS"/>
        </w:rPr>
        <w:t xml:space="preserve"> “A network of “Co-Shoppers,” Norden calls it, and the points given for return purchases from that network - “Loyalty Dividends.”  </w:t>
      </w:r>
      <w:r w:rsidR="006A3BF4">
        <w:rPr>
          <w:rFonts w:ascii="Arial Unicode MS" w:eastAsia="Arial Unicode MS" w:hAnsi="Arial Unicode MS" w:cs="Arial Unicode MS"/>
        </w:rPr>
        <w:t>ShopClub</w:t>
      </w:r>
      <w:r w:rsidRPr="00895875">
        <w:rPr>
          <w:rFonts w:ascii="Arial Unicode MS" w:eastAsia="Arial Unicode MS" w:hAnsi="Arial Unicode MS" w:cs="Arial Unicode MS"/>
        </w:rPr>
        <w:t xml:space="preserve"> gives value converted from activity and social connections tracked online as convertible point</w:t>
      </w:r>
      <w:r>
        <w:rPr>
          <w:rFonts w:ascii="Arial Unicode MS" w:eastAsia="Arial Unicode MS" w:hAnsi="Arial Unicode MS" w:cs="Arial Unicode MS"/>
        </w:rPr>
        <w:t>s</w:t>
      </w:r>
      <w:r w:rsidRPr="00895875">
        <w:rPr>
          <w:rFonts w:ascii="Arial Unicode MS" w:eastAsia="Arial Unicode MS" w:hAnsi="Arial Unicode MS" w:cs="Arial Unicode MS"/>
        </w:rPr>
        <w:t>, so essentially, ref</w:t>
      </w:r>
      <w:r>
        <w:rPr>
          <w:rFonts w:ascii="Arial Unicode MS" w:eastAsia="Arial Unicode MS" w:hAnsi="Arial Unicode MS" w:cs="Arial Unicode MS"/>
        </w:rPr>
        <w:t>erring your friends to network m</w:t>
      </w:r>
      <w:r w:rsidRPr="00895875">
        <w:rPr>
          <w:rFonts w:ascii="Arial Unicode MS" w:eastAsia="Arial Unicode MS" w:hAnsi="Arial Unicode MS" w:cs="Arial Unicode MS"/>
        </w:rPr>
        <w:t xml:space="preserve">erchants will give you tiered income for life – even so far as receiving payments from referral’s </w:t>
      </w:r>
      <w:r w:rsidRPr="00895875">
        <w:rPr>
          <w:rFonts w:ascii="Arial Unicode MS" w:eastAsia="Arial Unicode MS" w:hAnsi="Arial Unicode MS" w:cs="Arial Unicode MS"/>
        </w:rPr>
        <w:lastRenderedPageBreak/>
        <w:t>referrals . “</w:t>
      </w:r>
      <w:r>
        <w:rPr>
          <w:rFonts w:ascii="Arial Unicode MS" w:eastAsia="Arial Unicode MS" w:hAnsi="Arial Unicode MS" w:cs="Arial Unicode MS"/>
        </w:rPr>
        <w:t xml:space="preserve">For life? Well, only when you </w:t>
      </w:r>
      <w:r w:rsidRPr="00895875">
        <w:rPr>
          <w:rFonts w:ascii="Arial Unicode MS" w:eastAsia="Arial Unicode MS" w:hAnsi="Arial Unicode MS" w:cs="Arial Unicode MS"/>
        </w:rPr>
        <w:t>sign up early enough on the system,” cautions Norden.  “As an introductory incentive we’re offering that to build our userbase</w:t>
      </w:r>
      <w:r>
        <w:rPr>
          <w:rFonts w:ascii="Arial Unicode MS" w:eastAsia="Arial Unicode MS" w:hAnsi="Arial Unicode MS" w:cs="Arial Unicode MS"/>
        </w:rPr>
        <w:t>, but it won’t last forever</w:t>
      </w:r>
      <w:r w:rsidRPr="00895875">
        <w:rPr>
          <w:rFonts w:ascii="Arial Unicode MS" w:eastAsia="Arial Unicode MS" w:hAnsi="Arial Unicode MS" w:cs="Arial Unicode MS"/>
        </w:rPr>
        <w:t>.</w:t>
      </w:r>
      <w:r>
        <w:rPr>
          <w:rFonts w:ascii="Arial Unicode MS" w:eastAsia="Arial Unicode MS" w:hAnsi="Arial Unicode MS" w:cs="Arial Unicode MS" w:hint="eastAsia"/>
        </w:rPr>
        <w:t>”</w:t>
      </w:r>
    </w:p>
    <w:p w:rsidR="0014012C" w:rsidRDefault="006A3BF4">
      <w:pPr>
        <w:rPr>
          <w:rFonts w:ascii="Arial Unicode MS" w:eastAsia="Arial Unicode MS" w:hAnsi="Arial Unicode MS"/>
        </w:rPr>
      </w:pPr>
      <w:r>
        <w:rPr>
          <w:rFonts w:ascii="Arial Unicode MS" w:eastAsia="Arial Unicode MS" w:hAnsi="Arial Unicode MS" w:cs="Arial Unicode MS"/>
        </w:rPr>
        <w:t>ShopClub</w:t>
      </w:r>
      <w:r w:rsidR="0014012C">
        <w:rPr>
          <w:rFonts w:ascii="Arial Unicode MS" w:eastAsia="Arial Unicode MS" w:hAnsi="Arial Unicode MS" w:cs="Arial Unicode MS"/>
        </w:rPr>
        <w:t xml:space="preserve"> separates</w:t>
      </w:r>
      <w:r w:rsidR="0014012C" w:rsidRPr="00895875">
        <w:rPr>
          <w:rFonts w:ascii="Arial Unicode MS" w:eastAsia="Arial Unicode MS" w:hAnsi="Arial Unicode MS" w:cs="Arial Unicode MS"/>
        </w:rPr>
        <w:t xml:space="preserve"> itself from other social shopping sites by putting merchants and buyers on a more level playing field. </w:t>
      </w:r>
      <w:r w:rsidR="0014012C" w:rsidRPr="00895875">
        <w:rPr>
          <w:rFonts w:ascii="Arial Unicode MS" w:eastAsia="Arial Unicode MS" w:hAnsi="Arial Unicode MS" w:cs="Arial Unicode MS" w:hint="eastAsia"/>
        </w:rPr>
        <w:t>“</w:t>
      </w:r>
      <w:r w:rsidR="0014012C" w:rsidRPr="00895875">
        <w:rPr>
          <w:rFonts w:ascii="Arial Unicode MS" w:eastAsia="Arial Unicode MS" w:hAnsi="Arial Unicode MS" w:cs="Arial Unicode MS"/>
        </w:rPr>
        <w:t xml:space="preserve">The Merchants want to make money and gain more foot traffic in stores and virtual traffic on their sites, </w:t>
      </w:r>
      <w:r w:rsidR="0014012C" w:rsidRPr="00895875">
        <w:rPr>
          <w:rFonts w:ascii="Arial Unicode MS" w:eastAsia="Arial Unicode MS" w:hAnsi="Arial Unicode MS" w:cs="Arial Unicode MS" w:hint="eastAsia"/>
        </w:rPr>
        <w:t>“</w:t>
      </w:r>
      <w:r w:rsidR="0014012C" w:rsidRPr="00895875">
        <w:rPr>
          <w:rFonts w:ascii="Arial Unicode MS" w:eastAsia="Arial Unicode MS" w:hAnsi="Arial Unicode MS" w:cs="Arial Unicode MS"/>
        </w:rPr>
        <w:t xml:space="preserve">explains Norden. </w:t>
      </w:r>
      <w:r w:rsidR="0014012C" w:rsidRPr="00895875">
        <w:rPr>
          <w:rFonts w:ascii="Arial Unicode MS" w:eastAsia="Arial Unicode MS" w:hAnsi="Arial Unicode MS" w:cs="Arial Unicode MS" w:hint="eastAsia"/>
        </w:rPr>
        <w:t>“</w:t>
      </w:r>
      <w:r w:rsidR="0014012C" w:rsidRPr="00895875">
        <w:rPr>
          <w:rFonts w:ascii="Arial Unicode MS" w:eastAsia="Arial Unicode MS" w:hAnsi="Arial Unicode MS" w:cs="Arial Unicode MS"/>
        </w:rPr>
        <w:t xml:space="preserve">The buyers, or users, want better prices on goods, sure, but in </w:t>
      </w:r>
      <w:r>
        <w:rPr>
          <w:rFonts w:ascii="Arial Unicode MS" w:eastAsia="Arial Unicode MS" w:hAnsi="Arial Unicode MS" w:cs="Arial Unicode MS"/>
        </w:rPr>
        <w:t>ShopClub</w:t>
      </w:r>
      <w:r w:rsidR="0014012C" w:rsidRPr="00895875">
        <w:rPr>
          <w:rFonts w:ascii="Arial Unicode MS" w:eastAsia="Arial Unicode MS" w:hAnsi="Arial Unicode MS" w:cs="Arial Unicode MS"/>
        </w:rPr>
        <w:t xml:space="preserve"> they actually make money, not just by shopping, but by building their network of co-shoppers, and then having them shop with them – so the users too want to make money and get more foot traffic into the stores and onto their sites.</w:t>
      </w:r>
      <w:r w:rsidR="0014012C">
        <w:rPr>
          <w:rFonts w:ascii="Arial Unicode MS" w:eastAsia="Arial Unicode MS" w:hAnsi="Arial Unicode MS" w:cs="Arial Unicode MS" w:hint="eastAsia"/>
        </w:rPr>
        <w:t>”</w:t>
      </w:r>
    </w:p>
    <w:p w:rsidR="0014012C" w:rsidRDefault="0014012C">
      <w:pPr>
        <w:rPr>
          <w:rFonts w:ascii="Arial Unicode MS" w:eastAsia="Arial Unicode MS" w:hAnsi="Arial Unicode MS" w:cs="Arial Unicode MS"/>
        </w:rPr>
      </w:pPr>
      <w:r>
        <w:rPr>
          <w:rFonts w:ascii="Arial Unicode MS" w:eastAsia="Arial Unicode MS" w:hAnsi="Arial Unicode MS" w:cs="Arial Unicode MS"/>
        </w:rPr>
        <w:t xml:space="preserve">The introduction of new NFC (near field communication) technology gives a boost to the </w:t>
      </w:r>
      <w:r w:rsidR="006A3BF4">
        <w:rPr>
          <w:rFonts w:ascii="Arial Unicode MS" w:eastAsia="Arial Unicode MS" w:hAnsi="Arial Unicode MS" w:cs="Arial Unicode MS"/>
        </w:rPr>
        <w:t>ShopClub</w:t>
      </w:r>
      <w:r>
        <w:rPr>
          <w:rFonts w:ascii="Arial Unicode MS" w:eastAsia="Arial Unicode MS" w:hAnsi="Arial Unicode MS" w:cs="Arial Unicode MS"/>
        </w:rPr>
        <w:t xml:space="preserve"> for model for social shopping.</w:t>
      </w:r>
    </w:p>
    <w:p w:rsidR="0014012C" w:rsidRPr="00895875" w:rsidRDefault="0014012C">
      <w:pPr>
        <w:rPr>
          <w:rFonts w:ascii="Arial Unicode MS" w:eastAsia="Arial Unicode MS" w:hAnsi="Arial Unicode MS"/>
        </w:rPr>
      </w:pPr>
      <w:r>
        <w:rPr>
          <w:rFonts w:ascii="Arial Unicode MS" w:eastAsia="Arial Unicode MS" w:hAnsi="Arial Unicode MS" w:cs="Arial Unicode MS"/>
        </w:rPr>
        <w:t xml:space="preserve">NFC </w:t>
      </w:r>
      <w:r w:rsidRPr="00F76458">
        <w:rPr>
          <w:rFonts w:ascii="Arial" w:hAnsi="Arial" w:cs="Arial"/>
        </w:rPr>
        <w:t xml:space="preserve">allows short-range communications between an NFC antenna or </w:t>
      </w:r>
      <w:smartTag w:uri="urn:schemas-microsoft-com:office:smarttags" w:element="stockticker">
        <w:r w:rsidRPr="00F76458">
          <w:rPr>
            <w:rFonts w:ascii="Arial" w:hAnsi="Arial" w:cs="Arial"/>
          </w:rPr>
          <w:t>SIM</w:t>
        </w:r>
      </w:smartTag>
      <w:r w:rsidRPr="00F76458">
        <w:rPr>
          <w:rFonts w:ascii="Arial" w:hAnsi="Arial" w:cs="Arial"/>
        </w:rPr>
        <w:t xml:space="preserve"> card and a receiver</w:t>
      </w:r>
      <w:r w:rsidR="006A3BF4">
        <w:rPr>
          <w:rFonts w:ascii="Arial" w:hAnsi="Arial" w:cs="Arial"/>
        </w:rPr>
        <w:t xml:space="preserve">, </w:t>
      </w:r>
      <w:r>
        <w:rPr>
          <w:rFonts w:ascii="Arial" w:hAnsi="Arial" w:cs="Arial"/>
        </w:rPr>
        <w:t>basically turning your phone into a swipeable credit card the you don’t have to swipe – just get it close enough to the cash register.</w:t>
      </w:r>
    </w:p>
    <w:p w:rsidR="0014012C" w:rsidRPr="00895875" w:rsidRDefault="0014012C" w:rsidP="00895875">
      <w:pPr>
        <w:pStyle w:val="NormalWeb"/>
        <w:rPr>
          <w:rFonts w:ascii="Arial Unicode MS" w:eastAsia="Arial Unicode MS" w:hAnsi="Arial Unicode MS"/>
          <w:sz w:val="22"/>
          <w:szCs w:val="22"/>
        </w:rPr>
      </w:pPr>
      <w:r w:rsidRPr="00895875">
        <w:rPr>
          <w:rFonts w:ascii="Arial Unicode MS" w:eastAsia="Arial Unicode MS" w:hAnsi="Arial Unicode MS" w:cs="Arial Unicode MS" w:hint="eastAsia"/>
          <w:sz w:val="22"/>
          <w:szCs w:val="22"/>
        </w:rPr>
        <w:t>“</w:t>
      </w:r>
      <w:r w:rsidRPr="00895875">
        <w:rPr>
          <w:rFonts w:ascii="Arial Unicode MS" w:eastAsia="Arial Unicode MS" w:hAnsi="Arial Unicode MS" w:cs="Arial Unicode MS"/>
          <w:sz w:val="22"/>
          <w:szCs w:val="22"/>
        </w:rPr>
        <w:t>NFC will make it possible for people who don’t even necessarily know each other to become Co-Shoppers in our network just by touching phones.</w:t>
      </w:r>
      <w:r>
        <w:rPr>
          <w:rFonts w:ascii="Arial Unicode MS" w:eastAsia="Arial Unicode MS" w:hAnsi="Arial Unicode MS" w:cs="Arial Unicode MS"/>
          <w:sz w:val="22"/>
          <w:szCs w:val="22"/>
        </w:rPr>
        <w:t xml:space="preserve"> We don’t necessarily want users at home online – we want them out in the stores, shopping.</w:t>
      </w:r>
      <w:r>
        <w:rPr>
          <w:rFonts w:ascii="Arial Unicode MS" w:eastAsia="Arial Unicode MS" w:hAnsi="Arial Unicode MS" w:cs="Arial Unicode MS" w:hint="eastAsia"/>
          <w:sz w:val="22"/>
          <w:szCs w:val="22"/>
        </w:rPr>
        <w:t>”</w:t>
      </w:r>
    </w:p>
    <w:p w:rsidR="0014012C" w:rsidRDefault="0014012C" w:rsidP="00B457E0">
      <w:pPr>
        <w:spacing w:line="360" w:lineRule="auto"/>
        <w:rPr>
          <w:rFonts w:ascii="Arial" w:hAnsi="Arial" w:cs="Arial"/>
        </w:rPr>
      </w:pPr>
      <w:r>
        <w:rPr>
          <w:rFonts w:ascii="Arial" w:hAnsi="Arial" w:cs="Arial"/>
        </w:rPr>
        <w:t xml:space="preserve">Apple, Google (with its new “Google Wallet”) and credit card issuers Visa, Mastercard, Wells Fargo and Citigroup are already jumping on the NFC bandwagon, which is good news for sites like </w:t>
      </w:r>
      <w:r w:rsidR="006A3BF4">
        <w:rPr>
          <w:rFonts w:ascii="Arial" w:hAnsi="Arial" w:cs="Arial"/>
        </w:rPr>
        <w:t>ShopClub</w:t>
      </w:r>
      <w:r>
        <w:rPr>
          <w:rFonts w:ascii="Arial" w:hAnsi="Arial" w:cs="Arial"/>
        </w:rPr>
        <w:t>, whose model is dedicated to bringing group, virtual shopping back into the physical world where shoppers will have the power to make profits just as merchants do.</w:t>
      </w:r>
    </w:p>
    <w:p w:rsidR="0014012C" w:rsidRPr="00895875" w:rsidRDefault="0014012C" w:rsidP="00B457E0">
      <w:pPr>
        <w:spacing w:line="360" w:lineRule="auto"/>
        <w:rPr>
          <w:rFonts w:ascii="Arial Unicode MS" w:eastAsia="Arial Unicode MS" w:hAnsi="Arial Unicode MS"/>
        </w:rPr>
      </w:pPr>
      <w:r>
        <w:rPr>
          <w:rFonts w:ascii="Arial" w:hAnsi="Arial" w:cs="Arial"/>
        </w:rPr>
        <w:t xml:space="preserve">“A shared bottom-line interest between merchants and users could change the face of everything,” says Norden. And with refinements in payment and data sharing technology like NFC, he may be right. </w:t>
      </w:r>
    </w:p>
    <w:p w:rsidR="0014012C" w:rsidRPr="00895875" w:rsidRDefault="0014012C">
      <w:pPr>
        <w:rPr>
          <w:rFonts w:ascii="Arial Unicode MS" w:eastAsia="Arial Unicode MS" w:hAnsi="Arial Unicode MS"/>
        </w:rPr>
      </w:pPr>
    </w:p>
    <w:sectPr w:rsidR="0014012C" w:rsidRPr="00895875" w:rsidSect="004A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6F"/>
    <w:rsid w:val="000357A3"/>
    <w:rsid w:val="0014012C"/>
    <w:rsid w:val="0015632B"/>
    <w:rsid w:val="001C03C5"/>
    <w:rsid w:val="001F5E6F"/>
    <w:rsid w:val="00233440"/>
    <w:rsid w:val="00252EC5"/>
    <w:rsid w:val="00253FAE"/>
    <w:rsid w:val="0037504C"/>
    <w:rsid w:val="00391DE4"/>
    <w:rsid w:val="003F2F02"/>
    <w:rsid w:val="004A466F"/>
    <w:rsid w:val="00502D54"/>
    <w:rsid w:val="005175F5"/>
    <w:rsid w:val="00561E34"/>
    <w:rsid w:val="00561F07"/>
    <w:rsid w:val="00605E16"/>
    <w:rsid w:val="006152C7"/>
    <w:rsid w:val="006972FA"/>
    <w:rsid w:val="006A3BF4"/>
    <w:rsid w:val="006C1184"/>
    <w:rsid w:val="00720CC4"/>
    <w:rsid w:val="00777CA6"/>
    <w:rsid w:val="00793E20"/>
    <w:rsid w:val="007C7EED"/>
    <w:rsid w:val="007F60D1"/>
    <w:rsid w:val="00805EEA"/>
    <w:rsid w:val="0083169E"/>
    <w:rsid w:val="00840A56"/>
    <w:rsid w:val="00851952"/>
    <w:rsid w:val="00895875"/>
    <w:rsid w:val="0098146F"/>
    <w:rsid w:val="00993455"/>
    <w:rsid w:val="009A4ED0"/>
    <w:rsid w:val="009B7D87"/>
    <w:rsid w:val="00A31AC6"/>
    <w:rsid w:val="00B03B03"/>
    <w:rsid w:val="00B072EA"/>
    <w:rsid w:val="00B457E0"/>
    <w:rsid w:val="00B75676"/>
    <w:rsid w:val="00C803D3"/>
    <w:rsid w:val="00C850EE"/>
    <w:rsid w:val="00CB50CD"/>
    <w:rsid w:val="00CC614B"/>
    <w:rsid w:val="00CF25BA"/>
    <w:rsid w:val="00CF3217"/>
    <w:rsid w:val="00D43319"/>
    <w:rsid w:val="00D916AA"/>
    <w:rsid w:val="00DB403E"/>
    <w:rsid w:val="00DF566B"/>
    <w:rsid w:val="00E23069"/>
    <w:rsid w:val="00E44E4C"/>
    <w:rsid w:val="00EA1EB1"/>
    <w:rsid w:val="00F05E68"/>
    <w:rsid w:val="00F76458"/>
    <w:rsid w:val="00FE5081"/>
    <w:rsid w:val="00FF5CA5"/>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6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F5E6F"/>
    <w:rPr>
      <w:color w:val="0000FF"/>
      <w:u w:val="single"/>
    </w:rPr>
  </w:style>
  <w:style w:type="paragraph" w:styleId="NormalWeb">
    <w:name w:val="Normal (Web)"/>
    <w:basedOn w:val="Normal"/>
    <w:uiPriority w:val="99"/>
    <w:semiHidden/>
    <w:rsid w:val="008958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6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F5E6F"/>
    <w:rPr>
      <w:color w:val="0000FF"/>
      <w:u w:val="single"/>
    </w:rPr>
  </w:style>
  <w:style w:type="paragraph" w:styleId="NormalWeb">
    <w:name w:val="Normal (Web)"/>
    <w:basedOn w:val="Normal"/>
    <w:uiPriority w:val="99"/>
    <w:semiHidden/>
    <w:rsid w:val="00895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fatwallet" TargetMode="External"/><Relationship Id="rId3" Type="http://schemas.openxmlformats.org/officeDocument/2006/relationships/settings" Target="settings.xml"/><Relationship Id="rId7" Type="http://schemas.openxmlformats.org/officeDocument/2006/relationships/hyperlink" Target="http://twitter.com/slickdea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itter.com/bingcashback" TargetMode="External"/><Relationship Id="rId5" Type="http://schemas.openxmlformats.org/officeDocument/2006/relationships/hyperlink" Target="http://twitter.com/woo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Kadet</dc:creator>
  <cp:lastModifiedBy>Seth</cp:lastModifiedBy>
  <cp:revision>2</cp:revision>
  <dcterms:created xsi:type="dcterms:W3CDTF">2012-01-11T16:17:00Z</dcterms:created>
  <dcterms:modified xsi:type="dcterms:W3CDTF">2012-01-11T16:17:00Z</dcterms:modified>
</cp:coreProperties>
</file>